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E9996" w14:textId="77777777" w:rsidR="00B93B0D" w:rsidRDefault="000000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ФИЛОЗОФСКИ ФАКУЛТЕТ У НИШУ</w:t>
      </w:r>
    </w:p>
    <w:p w14:paraId="4466F0E6" w14:textId="77777777" w:rsidR="00B93B0D" w:rsidRDefault="0000000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ДЕПАРТМАН ЗА КОМУНИКОЛОГИЈУ И НОВИНАРСТВО</w:t>
      </w:r>
    </w:p>
    <w:p w14:paraId="3C34867D" w14:textId="77777777" w:rsidR="00B93B0D" w:rsidRDefault="0000000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НАУЧНО-НАСТАВНОМ ВЕЋУ</w:t>
      </w:r>
    </w:p>
    <w:p w14:paraId="46184892" w14:textId="77777777" w:rsidR="00B93B0D" w:rsidRDefault="00B93B0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A4D6BE" w14:textId="77777777" w:rsidR="00B93B0D" w:rsidRDefault="00B93B0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CEF85C" w14:textId="77777777" w:rsidR="00B93B0D" w:rsidRDefault="0000000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Предлог одлуке о промени назива и уређивачког одбора часописа Media Studies and Applied Ethics</w:t>
      </w:r>
    </w:p>
    <w:p w14:paraId="011ACA40" w14:textId="77777777" w:rsidR="00B93B0D" w:rsidRDefault="00B93B0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CDB125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3ab4b1h7tspf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Веће Департмана за комуникологију и новинарство, на електронској седници одржаној 12. 9. 2025. године, једногласно је усвојило предлог о промени назива часописа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Media Studies and Applied Ethics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Applied Media Studies Journal.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 истој седници, такође једногласно, промењен је уређивачки одбор часописа, који сада чине: </w:t>
      </w:r>
    </w:p>
    <w:p w14:paraId="1D11C59E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Андон Мајхосев – Департман за комуникологију и новинарство, Правни факултет, Универзитет „Гоце Делчев“, Северна Македонија</w:t>
      </w:r>
    </w:p>
    <w:p w14:paraId="4DD6F013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Андреј Благојевић – Департман за комуникологију и новинарство, Филозофски факултет, Универзитет у Нишу, Србија</w:t>
      </w:r>
    </w:p>
    <w:p w14:paraId="49C4F326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Андријана Рабреновић – Катедра за новинарство, Факултет политичких наука, Универзитет Црне Горе, Црна Гора</w:t>
      </w:r>
    </w:p>
    <w:p w14:paraId="23B0E860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Анка Михајлов Прокоповић – Департман за комуникологију и новинарство, Филозофски факултет, Универзитет у Нишу, Србија</w:t>
      </w:r>
    </w:p>
    <w:p w14:paraId="54CF701C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Анке Оферхаус – Центар за медије, комуникације и истраживање информација, Универзитет у Бремену, Немачка</w:t>
      </w:r>
    </w:p>
    <w:p w14:paraId="350CB5B8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Белма Буљубашић – Департман за комуникације/новинарство, Факултет политичких наука, Универзитет у Сарајеву, Босна и Херцеговина</w:t>
      </w:r>
    </w:p>
    <w:p w14:paraId="43A41BA0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Бојан Благојевић – Департман за филозофију, Филозофски факултет, Универзитет у Нишу, Србија</w:t>
      </w:r>
    </w:p>
    <w:p w14:paraId="09C4A36B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Дејан Пралица – Одсек за медијске студије, Филозофски факултет, Универзитет у Новом Саду, Србија</w:t>
      </w:r>
    </w:p>
    <w:p w14:paraId="57BDEEA0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Дејан Вучетић – Правни факултет, Универзитет у Нишу, Србија</w:t>
      </w:r>
    </w:p>
    <w:p w14:paraId="2C785727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Драган Тодоровић – Департман за социологију, Филозофски факултет, Универзитет у Нишу, Србија</w:t>
      </w:r>
    </w:p>
    <w:p w14:paraId="1FB443A5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Драгана Павловић – Департман за комуникологију и новинарство, Филозофски факултет, Универзитет у Нишу, Србија</w:t>
      </w:r>
    </w:p>
    <w:p w14:paraId="6193C790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Душан Алексић – Департман за комуникологију и новинарство, Филозофски факултет, Универзитет у Нишу, Србија</w:t>
      </w:r>
    </w:p>
    <w:p w14:paraId="7D5BC91C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Гражина Чиуладјене – Институт за комуникације, Универзитет „Миколос Ромерис“, Литванија</w:t>
      </w:r>
    </w:p>
    <w:p w14:paraId="453F234B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Ирис Видмар – Центар за истраживање језика, Филозофски факултет, Универзитет у Ријеци, Хрватска</w:t>
      </w:r>
    </w:p>
    <w:p w14:paraId="2239D249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Иван Цветановић – Департман за комуникологију и новинарство, Филозофски факултет, Универзитет у Нишу, Србија</w:t>
      </w:r>
    </w:p>
    <w:p w14:paraId="1F44EC6D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Ивана Стаменковић – Департман за комуникологију и новинарство, Филозофски факултет, Универзитет у Нишу, Србија</w:t>
      </w:r>
    </w:p>
    <w:p w14:paraId="322EC407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Ивана Стојановић Прелевић – Департман за комуникологију и новинарство, Филозофски факултет, Универзитет у Нишу, Србија</w:t>
      </w:r>
    </w:p>
    <w:p w14:paraId="4722FD62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Јанина Вилдфојер – Департман за комуникацијске и информативне студије, Универзитет у Гронингену</w:t>
      </w:r>
    </w:p>
    <w:p w14:paraId="245F8553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Јелена Вучковић – Правни факултет, Универзитет у Крагујевцу, Србија</w:t>
      </w:r>
    </w:p>
    <w:p w14:paraId="7F8A8A21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Јован Бабић – Департман за филозофију, Филозофски факултет, Универзитет у Београду, Србија</w:t>
      </w:r>
    </w:p>
    <w:p w14:paraId="00E2110C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Марија Вујовић – Департман за комуникологију и новинарство, Филозофски факултет, Универзитет у Нишу, Србија</w:t>
      </w:r>
    </w:p>
    <w:p w14:paraId="7BB4B2FA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Марина Мучало – Катедра за новинарство, Факултет политичких наука, Универзитет у Загребу, Хрватска</w:t>
      </w:r>
    </w:p>
    <w:p w14:paraId="5E4314CF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Марта Митровић – Департман за комуникологију и новинарство, Филозофски факултет, Универзитет у Нишу, Србија</w:t>
      </w:r>
    </w:p>
    <w:p w14:paraId="4E823578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222222"/>
          <w:sz w:val="24"/>
          <w:szCs w:val="24"/>
          <w:highlight w:val="white"/>
        </w:rPr>
        <w:t>Martina Topić-Rutherford, University of Alabama</w:t>
      </w:r>
      <w:r>
        <w:rPr>
          <w:rFonts w:ascii="Times New Roman" w:eastAsia="Times New Roman" w:hAnsi="Times New Roman" w:cs="Times New Roman"/>
          <w:sz w:val="24"/>
          <w:szCs w:val="24"/>
        </w:rPr>
        <w:t>, USA</w:t>
      </w:r>
    </w:p>
    <w:p w14:paraId="744A287D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Наташа Симеуновић Бајић – Департман за комуникологију и новинарство, Филозофски факултет, Универзитет у Нишу, Србија</w:t>
      </w:r>
    </w:p>
    <w:p w14:paraId="5C0032D4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Невен Обрадовић – Департман за комуникологију и новинарство, Филозофски факултет, Универзитет у Нишу, Србија</w:t>
      </w:r>
    </w:p>
    <w:p w14:paraId="0EAACCC1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Паоло Кавалијери – Центар за истраживање права и технологије SCRIPT, Правни факултет, Универзитет у Единбургу, Уједињено Краљевство</w:t>
      </w:r>
    </w:p>
    <w:p w14:paraId="497DC481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Татјана Вулић – Департман за комуникологију и новинарство, Филозофски факултет, Универзитет у Нишу, Србија</w:t>
      </w:r>
    </w:p>
    <w:p w14:paraId="78E87222" w14:textId="77777777" w:rsidR="00B93B0D" w:rsidRDefault="00000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Владета Радовић – Департман за комуникологију и новинарство, Филозофски факултет, Универзитет у Нишу, Србија.</w:t>
      </w:r>
    </w:p>
    <w:p w14:paraId="086F8A6D" w14:textId="77777777" w:rsidR="00B93B0D" w:rsidRDefault="00B9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1E25AE" w14:textId="77777777" w:rsidR="00B93B0D" w:rsidRDefault="00B9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9852E3" w14:textId="77777777" w:rsidR="00B93B0D" w:rsidRDefault="00B9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B09DAA" w14:textId="77777777" w:rsidR="00B93B0D" w:rsidRDefault="00B9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9D5C60" w14:textId="77777777" w:rsidR="00B93B0D" w:rsidRDefault="00B93B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ED8BA5" w14:textId="77777777" w:rsidR="00B93B0D" w:rsidRDefault="00000000">
      <w:pPr>
        <w:tabs>
          <w:tab w:val="left" w:pos="129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 Нишу,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Управник Департмана за комуникологију и новинарство</w:t>
      </w:r>
    </w:p>
    <w:p w14:paraId="1012F856" w14:textId="77777777" w:rsidR="00B93B0D" w:rsidRDefault="00000000">
      <w:pPr>
        <w:tabs>
          <w:tab w:val="left" w:pos="129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15.9.2025.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114300" distB="114300" distL="114300" distR="114300" wp14:anchorId="7B0EC01B" wp14:editId="7FECC9E9">
            <wp:extent cx="1888807" cy="1103064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8807" cy="110306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42CDAD7B" w14:textId="77777777" w:rsidR="00B93B0D" w:rsidRDefault="0000000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14:paraId="67852CA6" w14:textId="77777777" w:rsidR="00B93B0D" w:rsidRDefault="0000000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Проф. др Марија Вујовић</w:t>
      </w:r>
    </w:p>
    <w:sectPr w:rsidR="00B93B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C7413B" w14:textId="77777777" w:rsidR="002744EF" w:rsidRDefault="002744EF">
      <w:pPr>
        <w:spacing w:after="0" w:line="240" w:lineRule="auto"/>
      </w:pPr>
      <w:r>
        <w:separator/>
      </w:r>
    </w:p>
  </w:endnote>
  <w:endnote w:type="continuationSeparator" w:id="0">
    <w:p w14:paraId="5546D7CC" w14:textId="77777777" w:rsidR="002744EF" w:rsidRDefault="00274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269B3" w14:textId="77777777" w:rsidR="00B93B0D" w:rsidRDefault="00B93B0D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AC686" w14:textId="77777777" w:rsidR="00B93B0D" w:rsidRDefault="00B93B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C9CB4" w14:textId="77777777" w:rsidR="002744EF" w:rsidRDefault="002744EF">
      <w:pPr>
        <w:spacing w:after="0" w:line="240" w:lineRule="auto"/>
      </w:pPr>
      <w:r>
        <w:separator/>
      </w:r>
    </w:p>
  </w:footnote>
  <w:footnote w:type="continuationSeparator" w:id="0">
    <w:p w14:paraId="2E0F2C8D" w14:textId="77777777" w:rsidR="002744EF" w:rsidRDefault="00274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FA70A" w14:textId="77777777" w:rsidR="00B93B0D" w:rsidRDefault="00000000">
    <w:pPr>
      <w:pBdr>
        <w:top w:val="nil"/>
        <w:left w:val="nil"/>
        <w:bottom w:val="nil"/>
        <w:right w:val="nil"/>
        <w:between w:val="nil"/>
      </w:pBdr>
      <w:spacing w:after="0" w:line="240" w:lineRule="auto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AEB238A" wp14:editId="39BF348F">
          <wp:simplePos x="0" y="0"/>
          <wp:positionH relativeFrom="column">
            <wp:posOffset>0</wp:posOffset>
          </wp:positionH>
          <wp:positionV relativeFrom="paragraph">
            <wp:posOffset>-198119</wp:posOffset>
          </wp:positionV>
          <wp:extent cx="7197090" cy="1127125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l="-42" t="-279" r="-42" b="-279"/>
                  <a:stretch>
                    <a:fillRect/>
                  </a:stretch>
                </pic:blipFill>
                <pic:spPr>
                  <a:xfrm>
                    <a:off x="0" y="0"/>
                    <a:ext cx="7197090" cy="11271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9D6B9" w14:textId="77777777" w:rsidR="00B93B0D" w:rsidRDefault="00B93B0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B0D"/>
    <w:rsid w:val="002744EF"/>
    <w:rsid w:val="0042061F"/>
    <w:rsid w:val="00713985"/>
    <w:rsid w:val="008408A5"/>
    <w:rsid w:val="00943555"/>
    <w:rsid w:val="00B9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65493"/>
  <w15:docId w15:val="{B05CAC5E-DE42-B749-AFBA-552738320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" w:eastAsia="en-GB" w:bidi="ar-SA"/>
      </w:rPr>
    </w:rPrDefault>
    <w:pPrDefault>
      <w:pPr>
        <w:spacing w:after="16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-DefaultParagraphFont">
    <w:name w:val="WW-Default Paragraph 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DefaultParagraphFont1">
    <w:name w:val="WW-Default Paragraph 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HeaderChar">
    <w:name w:val="Header Char"/>
    <w:basedOn w:val="WW-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erChar">
    <w:name w:val="Footer Char"/>
    <w:basedOn w:val="WW-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2">
    <w:name w:val="ListLabel 2"/>
    <w:rPr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ListLabel3">
    <w:name w:val="ListLabel 3"/>
    <w:rPr>
      <w:i w:val="0"/>
      <w:w w:val="100"/>
      <w:position w:val="-1"/>
      <w:effect w:val="none"/>
      <w:vertAlign w:val="baseline"/>
      <w:cs w:val="0"/>
      <w:em w:val="none"/>
    </w:rPr>
  </w:style>
  <w:style w:type="paragraph" w:customStyle="1" w:styleId="Heading">
    <w:name w:val="Heading"/>
    <w:basedOn w:val="Normal"/>
    <w:next w:val="BodyText"/>
    <w:pPr>
      <w:keepNext/>
      <w:spacing w:before="240" w:after="120"/>
      <w:ind w:leftChars="-1" w:left="-1" w:hangingChars="1" w:hanging="1"/>
      <w:textDirection w:val="btLr"/>
      <w:textAlignment w:val="top"/>
      <w:outlineLvl w:val="0"/>
    </w:pPr>
    <w:rPr>
      <w:rFonts w:ascii="Liberation Sans" w:eastAsia="Microsoft YaHei" w:hAnsi="Liberation Sans" w:cs="Arial"/>
      <w:position w:val="-1"/>
      <w:sz w:val="28"/>
      <w:szCs w:val="28"/>
      <w:lang w:val="en-US" w:eastAsia="zh-CN"/>
    </w:rPr>
  </w:style>
  <w:style w:type="paragraph" w:styleId="BodyText">
    <w:name w:val="Body Text"/>
    <w:basedOn w:val="Normal"/>
    <w:pPr>
      <w:spacing w:after="14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  <w:ind w:leftChars="-1" w:left="-1" w:hangingChars="1" w:hanging="1"/>
      <w:textDirection w:val="btLr"/>
      <w:textAlignment w:val="top"/>
      <w:outlineLvl w:val="0"/>
    </w:pPr>
    <w:rPr>
      <w:rFonts w:cs="Arial"/>
      <w:i/>
      <w:iCs/>
      <w:position w:val="-1"/>
      <w:sz w:val="24"/>
      <w:szCs w:val="24"/>
      <w:lang w:val="en-US" w:eastAsia="zh-CN"/>
    </w:rPr>
  </w:style>
  <w:style w:type="paragraph" w:customStyle="1" w:styleId="Index">
    <w:name w:val="Index"/>
    <w:basedOn w:val="Normal"/>
    <w:pPr>
      <w:suppressLineNumbers/>
      <w:ind w:leftChars="-1" w:left="-1" w:hangingChars="1" w:hanging="1"/>
      <w:textDirection w:val="btLr"/>
      <w:textAlignment w:val="top"/>
      <w:outlineLvl w:val="0"/>
    </w:pPr>
    <w:rPr>
      <w:rFonts w:cs="Arial"/>
      <w:position w:val="-1"/>
      <w:lang w:val="en-US" w:eastAsia="zh-CN"/>
    </w:rPr>
  </w:style>
  <w:style w:type="paragraph" w:styleId="Header">
    <w:name w:val="header"/>
    <w:basedOn w:val="Normal"/>
    <w:pPr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Footer">
    <w:name w:val="footer"/>
    <w:basedOn w:val="Normal"/>
    <w:pPr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ListParagraph">
    <w:name w:val="List Paragraph"/>
    <w:basedOn w:val="Normal"/>
    <w:pPr>
      <w:spacing w:after="0" w:line="240" w:lineRule="auto"/>
      <w:ind w:leftChars="-1" w:left="720" w:hangingChars="1" w:hanging="1"/>
      <w:contextualSpacing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en-US" w:eastAsia="zh-CN"/>
    </w:rPr>
  </w:style>
  <w:style w:type="paragraph" w:styleId="NormalWeb">
    <w:name w:val="Normal (Web)"/>
    <w:basedOn w:val="Normal"/>
    <w:qFormat/>
    <w:pPr>
      <w:suppressAutoHyphens/>
      <w:spacing w:before="100" w:beforeAutospacing="1" w:after="100" w:afterAutospacing="1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val="en-US" w:eastAsia="zh-CN"/>
    </w:rPr>
  </w:style>
  <w:style w:type="character" w:styleId="CommentReference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ommentText">
    <w:name w:val="annotation text"/>
    <w:basedOn w:val="Normal"/>
    <w:qFormat/>
    <w:pPr>
      <w:ind w:leftChars="-1" w:left="-1" w:hangingChars="1" w:hanging="1"/>
      <w:textDirection w:val="btLr"/>
      <w:textAlignment w:val="top"/>
      <w:outlineLvl w:val="0"/>
    </w:pPr>
    <w:rPr>
      <w:position w:val="-1"/>
      <w:sz w:val="20"/>
      <w:szCs w:val="20"/>
      <w:lang w:val="en-US" w:eastAsia="zh-CN"/>
    </w:rPr>
  </w:style>
  <w:style w:type="character" w:customStyle="1" w:styleId="CommentTextChar">
    <w:name w:val="Comment Text Char"/>
    <w:rPr>
      <w:rFonts w:ascii="Calibri" w:eastAsia="Calibri" w:hAnsi="Calibri" w:cs="Calibri"/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CommentSubject">
    <w:name w:val="annotation subject"/>
    <w:basedOn w:val="CommentText"/>
    <w:next w:val="CommentText"/>
    <w:qFormat/>
    <w:rPr>
      <w:b/>
      <w:bCs/>
    </w:rPr>
  </w:style>
  <w:style w:type="character" w:customStyle="1" w:styleId="CommentSubjectChar">
    <w:name w:val="Comment Subject Char"/>
    <w:rPr>
      <w:rFonts w:ascii="Calibri" w:eastAsia="Calibri" w:hAnsi="Calibri" w:cs="Calibri"/>
      <w:b/>
      <w:bCs/>
      <w:w w:val="100"/>
      <w:position w:val="-1"/>
      <w:effect w:val="none"/>
      <w:vertAlign w:val="baseline"/>
      <w:cs w:val="0"/>
      <w:em w:val="none"/>
      <w:lang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5ZSbufvs9KZqq9r7xUJ0BdGgRqw==">CgMxLjAyDmguM2FiNGIxaDd0c3BmOAByITFKTVhFb3VVR3NuNXVuSWFIWHU4QUtsdjFrQ1dMaGFRYw==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555</Words>
  <Characters>3169</Characters>
  <Application>Microsoft Office Word</Application>
  <DocSecurity>0</DocSecurity>
  <Lines>26</Lines>
  <Paragraphs>7</Paragraphs>
  <ScaleCrop>false</ScaleCrop>
  <Company/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dcterms:created xsi:type="dcterms:W3CDTF">2025-09-15T06:34:00Z</dcterms:created>
  <dcterms:modified xsi:type="dcterms:W3CDTF">2025-09-15T06:34:00Z</dcterms:modified>
</cp:coreProperties>
</file>